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changement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