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Piscine construction piscine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fouille bassin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3 250.00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Structure béton armé projeté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14 800.00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Membrane PVC armé 150/100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4 400.00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Local technique + filtration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3 500.00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3 500.00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Traitement eau (pompe, électrolyse sel)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Margelles pierre reconstituée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2 720.00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Bassin piscine avec filtration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3 500.00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3 500.00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33 970.00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6 794.00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40 764.00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