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chambre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Détail chambre (meubles, finitions)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3 800.00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4 180.00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