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Plantation de Haie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Préparation du sol : tranchée et amendement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11,50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287,50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Fourniture plants de haie 80/100 cm en conteneur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unité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Plantation, pralinage et tuteurage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Paillage sur toile biodégradable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Arrosage initial et cuvettes de rétention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Évacuation des déblais en déchetterie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1 267,50 EUR</w:t>
      </w:r>
    </w:p>
    <w:p>
      <w:pPr>
        <w:jc w:val="right"/>
      </w:pPr>
      <w:r>
        <w:rPr>
          <w:b w:val="0"/>
          <w:sz w:val="22"/>
        </w:rPr>
        <w:t>TVA 20 % : 253,50 EUR</w:t>
      </w:r>
    </w:p>
    <w:p>
      <w:pPr>
        <w:jc w:val="right"/>
      </w:pPr>
      <w:r>
        <w:rPr>
          <w:b/>
          <w:color w:val="047857"/>
          <w:sz w:val="26"/>
        </w:rPr>
        <w:t>Total TTC : 1 521,00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Conditions de paiement : 30 % à la commande, solde à réception du chantier. Devis gratuit valable 30 jours. Garantie de reprise des végétaux : 1 an.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