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ouverture mur porteur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Dépose/pose portes intérieures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5 925.00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592.50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6 517.50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