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Menuiserie &amp; Fenêtres portail coulissant motorise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menuiseries existantes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510.00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Fenêtre PVC double vitrage 4/16/4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Porte-fenêtre PVC 1 vantail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1 700.00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avec calfeutrement mousse PU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Habillage intérieur (tapées bois)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anciennes menuiseries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Portail coulissant motorisé 4m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3 500.00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3 500.00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9 115.00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911.50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10 026.50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