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demolition batiment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Démolition avec 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14 505.00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1 450.50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15 955.50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