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Isolation thermique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combles perdus laine de verre 300mm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rampants sous toiture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pare-vapeur et étanchéité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murs par intérieur (ITI)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4 560.00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ponts thermiques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Attestation thermique RT 2012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10 870.00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1 087.00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11 957.00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