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Deratisation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3D (Deratisation Desinsectisation Desinfection)]</w:t>
            </w:r>
            <w:r>
              <w:rPr>
                <w:sz w:val="20"/>
              </w:rPr>
              <w:br/>
              <w:t>SIRET : [Votre SIRET + Certibiocide]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intervention]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Diagnostic + inspection (recherche indices)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Traitement rats / souris (postes appat sec)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Traitement cafards / blattes (gel anti-cafards)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4,50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Traitement punaises de lit (vapeur + insecticide)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piece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Pose pieges + bouchage acces (calfeutrage)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Suivi mensuel (visite de controle)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passage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1 660,00 EUR</w:t>
      </w:r>
    </w:p>
    <w:p>
      <w:pPr>
        <w:jc w:val="right"/>
      </w:pPr>
      <w:r>
        <w:rPr>
          <w:b w:val="0"/>
          <w:sz w:val="22"/>
        </w:rPr>
        <w:t>TVA 20% (standard) ou 10% pour logement loue +2 ans : 332,00 EUR</w:t>
      </w:r>
    </w:p>
    <w:p>
      <w:pPr>
        <w:jc w:val="right"/>
      </w:pPr>
      <w:r>
        <w:rPr>
          <w:b/>
          <w:color w:val="047857"/>
          <w:sz w:val="26"/>
        </w:rPr>
        <w:t>Total TTC : 1 992,00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Certibiocide obligatoire. Produits homologues ANSES. Garantie 3 mois sur intervention. Conseil post-intervention inclus.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deratisation - ExempleDevis.com - Verifiez Certibiocide + homologation produits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